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20EA23" w14:textId="3D10AAFD" w:rsidR="00F5775B" w:rsidRDefault="00F5775B" w:rsidP="00F5775B">
      <w:pPr>
        <w:pStyle w:val="Title"/>
      </w:pPr>
      <w:r>
        <w:t xml:space="preserve">Lab </w:t>
      </w:r>
      <w:proofErr w:type="gramStart"/>
      <w:r>
        <w:t>03  -</w:t>
      </w:r>
      <w:proofErr w:type="gramEnd"/>
      <w:r>
        <w:t xml:space="preserve"> Beacon Scavenger Hunt</w:t>
      </w:r>
    </w:p>
    <w:p w14:paraId="437C7604" w14:textId="75439DC6" w:rsidR="00F5775B" w:rsidRDefault="00F5775B" w:rsidP="00F5775B"/>
    <w:p w14:paraId="3E08AB8B" w14:textId="04FFA55B" w:rsidR="0078309F" w:rsidRDefault="0078309F" w:rsidP="00F5775B">
      <w:r w:rsidRPr="0078309F">
        <w:drawing>
          <wp:inline distT="0" distB="0" distL="0" distR="0" wp14:anchorId="5E773E2B" wp14:editId="4603F323">
            <wp:extent cx="5943600" cy="28727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CC70" w14:textId="77777777" w:rsidR="0078309F" w:rsidRDefault="0078309F" w:rsidP="00F5775B"/>
    <w:p w14:paraId="3D0153A3" w14:textId="77777777" w:rsidR="00F5775B" w:rsidRDefault="00F5775B" w:rsidP="00F5775B">
      <w:pPr>
        <w:pStyle w:val="Heading2"/>
      </w:pPr>
      <w:r>
        <w:t>Locate a beacon that’s hiding its SSID. What is the SSID length?</w:t>
      </w:r>
    </w:p>
    <w:p w14:paraId="3431B7EA" w14:textId="0762D2F4" w:rsidR="00F5775B" w:rsidRDefault="00F5775B" w:rsidP="00F5775B"/>
    <w:p w14:paraId="378FA12D" w14:textId="6394E509" w:rsidR="0078309F" w:rsidRDefault="00776FD4" w:rsidP="00F5775B">
      <w:r>
        <w:t>BSSID</w:t>
      </w:r>
      <w:r>
        <w:tab/>
      </w:r>
      <w:r>
        <w:tab/>
        <w:t>--</w:t>
      </w:r>
      <w:r>
        <w:tab/>
      </w:r>
      <w:proofErr w:type="gramStart"/>
      <w:r>
        <w:t>00:00:00:00:00:00</w:t>
      </w:r>
      <w:proofErr w:type="gramEnd"/>
    </w:p>
    <w:p w14:paraId="569A480D" w14:textId="6771D0D1" w:rsidR="00776FD4" w:rsidRDefault="00776FD4" w:rsidP="00F5775B">
      <w:r>
        <w:t>Channel</w:t>
      </w:r>
      <w:r>
        <w:tab/>
        <w:t>--</w:t>
      </w:r>
      <w:r>
        <w:tab/>
        <w:t>10</w:t>
      </w:r>
    </w:p>
    <w:p w14:paraId="1464DA43" w14:textId="12EA977B" w:rsidR="00776FD4" w:rsidRDefault="00776FD4" w:rsidP="00F5775B">
      <w:r>
        <w:t>Length</w:t>
      </w:r>
      <w:r>
        <w:tab/>
      </w:r>
      <w:r>
        <w:tab/>
        <w:t>--</w:t>
      </w:r>
      <w:r>
        <w:tab/>
        <w:t>0</w:t>
      </w:r>
    </w:p>
    <w:p w14:paraId="28A57385" w14:textId="4CC1F54B" w:rsidR="00F5775B" w:rsidRDefault="00F5775B" w:rsidP="00F5775B"/>
    <w:p w14:paraId="47EC0D25" w14:textId="309DF964" w:rsidR="00776FD4" w:rsidRDefault="00776FD4" w:rsidP="00F5775B">
      <w:r>
        <w:t>BSSID</w:t>
      </w:r>
      <w:r>
        <w:tab/>
      </w:r>
      <w:r>
        <w:tab/>
        <w:t>--</w:t>
      </w:r>
      <w:r>
        <w:tab/>
        <w:t>02:18:4A:</w:t>
      </w:r>
      <w:proofErr w:type="gramStart"/>
      <w:r>
        <w:t>14:AB</w:t>
      </w:r>
      <w:proofErr w:type="gramEnd"/>
      <w:r>
        <w:t>:F0</w:t>
      </w:r>
    </w:p>
    <w:p w14:paraId="37753849" w14:textId="01C99221" w:rsidR="00776FD4" w:rsidRDefault="00776FD4" w:rsidP="00F5775B">
      <w:r>
        <w:t>Channel</w:t>
      </w:r>
      <w:r>
        <w:tab/>
        <w:t>--</w:t>
      </w:r>
      <w:r>
        <w:tab/>
        <w:t>11</w:t>
      </w:r>
    </w:p>
    <w:p w14:paraId="2CF7B516" w14:textId="0B71CC04" w:rsidR="00776FD4" w:rsidRDefault="00776FD4" w:rsidP="00F5775B">
      <w:r>
        <w:t>Length</w:t>
      </w:r>
      <w:r>
        <w:tab/>
      </w:r>
      <w:r>
        <w:tab/>
        <w:t>--</w:t>
      </w:r>
      <w:r>
        <w:tab/>
        <w:t>7</w:t>
      </w:r>
    </w:p>
    <w:p w14:paraId="27AC6662" w14:textId="1BE08888" w:rsidR="00776FD4" w:rsidRDefault="00776FD4" w:rsidP="00F5775B"/>
    <w:p w14:paraId="0FE29576" w14:textId="2315B4FA" w:rsidR="00776FD4" w:rsidRDefault="00776FD4" w:rsidP="00F5775B">
      <w:r>
        <w:t>BSSID</w:t>
      </w:r>
      <w:r>
        <w:tab/>
      </w:r>
      <w:r>
        <w:tab/>
        <w:t>--</w:t>
      </w:r>
      <w:r>
        <w:tab/>
        <w:t>02:18:4A:</w:t>
      </w:r>
      <w:proofErr w:type="gramStart"/>
      <w:r>
        <w:t>14:AB</w:t>
      </w:r>
      <w:proofErr w:type="gramEnd"/>
      <w:r>
        <w:t>:FF</w:t>
      </w:r>
    </w:p>
    <w:p w14:paraId="12CC9D82" w14:textId="1508FB48" w:rsidR="00776FD4" w:rsidRDefault="00776FD4" w:rsidP="00F5775B">
      <w:r>
        <w:t>Channel</w:t>
      </w:r>
      <w:r>
        <w:tab/>
        <w:t>--</w:t>
      </w:r>
      <w:r>
        <w:tab/>
        <w:t>11</w:t>
      </w:r>
    </w:p>
    <w:p w14:paraId="149CB3D4" w14:textId="1B3A60E1" w:rsidR="00776FD4" w:rsidRDefault="00776FD4" w:rsidP="00F5775B">
      <w:r>
        <w:t>Length</w:t>
      </w:r>
      <w:r>
        <w:tab/>
      </w:r>
      <w:r>
        <w:tab/>
        <w:t>--</w:t>
      </w:r>
      <w:r>
        <w:tab/>
        <w:t>4</w:t>
      </w:r>
    </w:p>
    <w:p w14:paraId="1E3D501D" w14:textId="77777777" w:rsidR="00776FD4" w:rsidRDefault="00776FD4" w:rsidP="00F5775B"/>
    <w:p w14:paraId="76F25B52" w14:textId="32B67C48" w:rsidR="00F5775B" w:rsidRDefault="00F5775B" w:rsidP="00F5775B">
      <w:pPr>
        <w:pStyle w:val="Heading2"/>
      </w:pPr>
      <w:r>
        <w:t>Locate two beacons that are operating on a channel other than 1, 6 or 11</w:t>
      </w:r>
    </w:p>
    <w:p w14:paraId="6C29F415" w14:textId="77777777" w:rsidR="00776FD4" w:rsidRDefault="00776FD4" w:rsidP="00F5775B"/>
    <w:p w14:paraId="7AD40450" w14:textId="40BD30F5" w:rsidR="00F5775B" w:rsidRDefault="00776FD4" w:rsidP="00F5775B">
      <w:r>
        <w:t xml:space="preserve">CHP </w:t>
      </w:r>
      <w:r>
        <w:tab/>
      </w:r>
      <w:r>
        <w:tab/>
      </w:r>
      <w:r>
        <w:tab/>
      </w:r>
      <w:r>
        <w:t>ch2</w:t>
      </w:r>
    </w:p>
    <w:p w14:paraId="4BB4FD9F" w14:textId="755F78FD" w:rsidR="00776FD4" w:rsidRDefault="00776FD4" w:rsidP="00F5775B">
      <w:proofErr w:type="spellStart"/>
      <w:r>
        <w:t>Vlads_Place</w:t>
      </w:r>
      <w:proofErr w:type="spellEnd"/>
      <w:r>
        <w:tab/>
      </w:r>
      <w:r>
        <w:tab/>
        <w:t>ch2</w:t>
      </w:r>
    </w:p>
    <w:p w14:paraId="37DE3B7C" w14:textId="50E93099" w:rsidR="00F5775B" w:rsidRDefault="00776FD4" w:rsidP="00F5775B">
      <w:r>
        <w:t>&lt;Hidden&gt;</w:t>
      </w:r>
      <w:r>
        <w:tab/>
      </w:r>
      <w:r>
        <w:tab/>
        <w:t>ch10</w:t>
      </w:r>
      <w:r>
        <w:tab/>
      </w:r>
      <w:r>
        <w:tab/>
        <w:t>length0</w:t>
      </w:r>
    </w:p>
    <w:p w14:paraId="2BA2E672" w14:textId="77777777" w:rsidR="00F5775B" w:rsidRDefault="00F5775B" w:rsidP="00F5775B"/>
    <w:p w14:paraId="781373F4" w14:textId="77777777" w:rsidR="00776FD4" w:rsidRDefault="00776FD4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71BE333" w14:textId="29A34825" w:rsidR="00F5775B" w:rsidRDefault="00F5775B" w:rsidP="00F5775B">
      <w:pPr>
        <w:pStyle w:val="Heading2"/>
      </w:pPr>
      <w:r>
        <w:lastRenderedPageBreak/>
        <w:t>The timestamps for the official DSU networks are all very consistent, find a non-DSU beacon containing</w:t>
      </w:r>
      <w:r>
        <w:t xml:space="preserve"> </w:t>
      </w:r>
      <w:r>
        <w:t>a timestamp that is significantly different</w:t>
      </w:r>
    </w:p>
    <w:p w14:paraId="7672A005" w14:textId="778C712F" w:rsidR="00F5775B" w:rsidRDefault="00F5775B" w:rsidP="00F5775B"/>
    <w:p w14:paraId="61DF09AA" w14:textId="5796D2AD" w:rsidR="00F5775B" w:rsidRDefault="00C95DA7" w:rsidP="00F5775B">
      <w:r w:rsidRPr="00C95DA7">
        <w:drawing>
          <wp:inline distT="0" distB="0" distL="0" distR="0" wp14:anchorId="089C1677" wp14:editId="1EDE7763">
            <wp:extent cx="5943600" cy="22078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1C26" w14:textId="07CDCDD4" w:rsidR="00C95DA7" w:rsidRDefault="00C95DA7" w:rsidP="00F5775B"/>
    <w:p w14:paraId="7D5DE054" w14:textId="6A5347F3" w:rsidR="00C95DA7" w:rsidRDefault="00C95DA7" w:rsidP="00F5775B">
      <w:proofErr w:type="gramStart"/>
      <w:r>
        <w:t>All of</w:t>
      </w:r>
      <w:proofErr w:type="gramEnd"/>
      <w:r>
        <w:t xml:space="preserve"> the DSU APs use MGT auth and the </w:t>
      </w:r>
      <w:proofErr w:type="spellStart"/>
      <w:r>
        <w:t>CubeFarm</w:t>
      </w:r>
      <w:proofErr w:type="spellEnd"/>
      <w:r>
        <w:t xml:space="preserve"> ESSID has an uptime of +04:00:00 compared to the other DSU APs.</w:t>
      </w:r>
    </w:p>
    <w:p w14:paraId="05420E04" w14:textId="77777777" w:rsidR="00F5775B" w:rsidRDefault="00F5775B" w:rsidP="00F5775B"/>
    <w:p w14:paraId="33E7FF2F" w14:textId="5F87C3E2" w:rsidR="00F5775B" w:rsidRDefault="00F5775B" w:rsidP="00F5775B">
      <w:pPr>
        <w:pStyle w:val="Heading2"/>
      </w:pPr>
      <w:r>
        <w:t>Many AP’s do not beacon any regulatory domain information, but one does. Can you find it?</w:t>
      </w:r>
    </w:p>
    <w:p w14:paraId="6E3AC440" w14:textId="43FC0905" w:rsidR="00F5775B" w:rsidRDefault="00F5775B" w:rsidP="00F5775B"/>
    <w:p w14:paraId="36F2D285" w14:textId="32E7EB2F" w:rsidR="00F5775B" w:rsidRDefault="005A14E8" w:rsidP="00F5775B">
      <w:r w:rsidRPr="005A14E8">
        <w:drawing>
          <wp:inline distT="0" distB="0" distL="0" distR="0" wp14:anchorId="654FA1EB" wp14:editId="3FEE455E">
            <wp:extent cx="5943600" cy="17595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64138" w14:textId="6A70BE55" w:rsidR="005A14E8" w:rsidRDefault="005A14E8" w:rsidP="00F5775B"/>
    <w:p w14:paraId="0242BD8A" w14:textId="0F6B41D4" w:rsidR="005A14E8" w:rsidRDefault="005A14E8" w:rsidP="00F5775B">
      <w:proofErr w:type="spellStart"/>
      <w:r>
        <w:t>Vlads_Place</w:t>
      </w:r>
      <w:proofErr w:type="spellEnd"/>
      <w:r>
        <w:t xml:space="preserve"> advertises country information </w:t>
      </w:r>
      <w:r w:rsidR="00123FC7">
        <w:t xml:space="preserve">code </w:t>
      </w:r>
      <w:r>
        <w:t>“RU”</w:t>
      </w:r>
    </w:p>
    <w:p w14:paraId="3FB3D3CE" w14:textId="77777777" w:rsidR="00F5775B" w:rsidRDefault="00F5775B" w:rsidP="00F5775B"/>
    <w:p w14:paraId="7EC22367" w14:textId="77777777" w:rsidR="00123FC7" w:rsidRDefault="00123FC7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63577E0" w14:textId="4DB606BB" w:rsidR="00F5775B" w:rsidRDefault="00F5775B" w:rsidP="00F5775B">
      <w:pPr>
        <w:pStyle w:val="Heading2"/>
      </w:pPr>
      <w:r>
        <w:lastRenderedPageBreak/>
        <w:t>Create two screenshots, one with the best, one with the worst signal strength you can find</w:t>
      </w:r>
      <w:r w:rsidR="00123FC7">
        <w:t xml:space="preserve"> ---- (Going </w:t>
      </w:r>
      <w:proofErr w:type="gramStart"/>
      <w:r w:rsidR="00123FC7">
        <w:t>off of</w:t>
      </w:r>
      <w:proofErr w:type="gramEnd"/>
      <w:r w:rsidR="00123FC7">
        <w:t xml:space="preserve"> Signal Strength in dBm and not TX rate)</w:t>
      </w:r>
    </w:p>
    <w:p w14:paraId="21A53C48" w14:textId="5B065C23" w:rsidR="005A14E8" w:rsidRDefault="005A14E8" w:rsidP="005A14E8"/>
    <w:p w14:paraId="1E099D95" w14:textId="20EA5988" w:rsidR="005A14E8" w:rsidRDefault="005A14E8" w:rsidP="005A14E8">
      <w:r>
        <w:t>Most</w:t>
      </w:r>
      <w:r w:rsidR="002A68C1">
        <w:t xml:space="preserve"> –</w:t>
      </w:r>
      <w:r w:rsidR="009920D5">
        <w:t xml:space="preserve"> Chicken w/ 14dBm</w:t>
      </w:r>
      <w:r w:rsidR="002A68C1">
        <w:t xml:space="preserve"> </w:t>
      </w:r>
    </w:p>
    <w:p w14:paraId="62DFC7CB" w14:textId="7E6ECEB9" w:rsidR="005A14E8" w:rsidRDefault="009920D5" w:rsidP="005A14E8">
      <w:r w:rsidRPr="009920D5">
        <w:drawing>
          <wp:inline distT="0" distB="0" distL="0" distR="0" wp14:anchorId="72DA25CA" wp14:editId="59FA9D3B">
            <wp:extent cx="5943600" cy="23183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24841" w14:textId="77777777" w:rsidR="000E7111" w:rsidRDefault="000E7111" w:rsidP="005A14E8"/>
    <w:p w14:paraId="37B16A64" w14:textId="7805D87B" w:rsidR="005A14E8" w:rsidRPr="005A14E8" w:rsidRDefault="002A68C1" w:rsidP="005A14E8">
      <w:r>
        <w:t xml:space="preserve">Least – </w:t>
      </w:r>
      <w:r w:rsidR="009920D5">
        <w:t>Chicken w/ -100dBm</w:t>
      </w:r>
    </w:p>
    <w:p w14:paraId="6F376FC9" w14:textId="7506D9D9" w:rsidR="00F5775B" w:rsidRDefault="00123FC7" w:rsidP="00F5775B">
      <w:r w:rsidRPr="00123FC7">
        <w:drawing>
          <wp:inline distT="0" distB="0" distL="0" distR="0" wp14:anchorId="22E04C53" wp14:editId="691E331D">
            <wp:extent cx="5943600" cy="1863524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15231"/>
                    <a:stretch/>
                  </pic:blipFill>
                  <pic:spPr bwMode="auto">
                    <a:xfrm>
                      <a:off x="0" y="0"/>
                      <a:ext cx="5943600" cy="1863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0BDE6" w14:textId="77777777" w:rsidR="00F5775B" w:rsidRDefault="00F5775B" w:rsidP="00F5775B"/>
    <w:p w14:paraId="5D22F97F" w14:textId="4EE5879C" w:rsidR="00F5775B" w:rsidRDefault="00F5775B" w:rsidP="00123FC7">
      <w:pPr>
        <w:pStyle w:val="Heading2"/>
      </w:pPr>
      <w:r>
        <w:t>Find a network that does not have the Privacy flag set</w:t>
      </w:r>
    </w:p>
    <w:p w14:paraId="272F6BC7" w14:textId="77777777" w:rsidR="00123FC7" w:rsidRDefault="000E7111" w:rsidP="00F5775B">
      <w:r w:rsidRPr="000E7111">
        <w:drawing>
          <wp:inline distT="0" distB="0" distL="0" distR="0" wp14:anchorId="5B03680B" wp14:editId="55F27B04">
            <wp:extent cx="5941994" cy="1956121"/>
            <wp:effectExtent l="0" t="0" r="190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8325" b="9002"/>
                    <a:stretch/>
                  </pic:blipFill>
                  <pic:spPr bwMode="auto">
                    <a:xfrm>
                      <a:off x="0" y="0"/>
                      <a:ext cx="5943600" cy="195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AE078B" w14:textId="77777777" w:rsidR="00123FC7" w:rsidRDefault="00123FC7" w:rsidP="00F5775B"/>
    <w:p w14:paraId="0ACCECF2" w14:textId="61467972" w:rsidR="000E7111" w:rsidRDefault="000E7111" w:rsidP="00F5775B">
      <w:proofErr w:type="spellStart"/>
      <w:r>
        <w:t>DSUGaming</w:t>
      </w:r>
      <w:proofErr w:type="spellEnd"/>
    </w:p>
    <w:p w14:paraId="70F8C765" w14:textId="77777777" w:rsidR="00F5775B" w:rsidRDefault="00F5775B" w:rsidP="00F5775B"/>
    <w:p w14:paraId="65ED80FF" w14:textId="36510469" w:rsidR="00F5775B" w:rsidRDefault="00F5775B" w:rsidP="00F5775B">
      <w:pPr>
        <w:pStyle w:val="Heading2"/>
      </w:pPr>
      <w:r>
        <w:t xml:space="preserve">Display a list of </w:t>
      </w:r>
      <w:proofErr w:type="gramStart"/>
      <w:r>
        <w:t>all of</w:t>
      </w:r>
      <w:proofErr w:type="gramEnd"/>
      <w:r>
        <w:t xml:space="preserve"> the unique ESSID’s you can detect in a given area</w:t>
      </w:r>
    </w:p>
    <w:p w14:paraId="721F501B" w14:textId="70AA3048" w:rsidR="00F5775B" w:rsidRDefault="00F5775B" w:rsidP="00F5775B"/>
    <w:p w14:paraId="4C0B4047" w14:textId="13071347" w:rsidR="00F5775B" w:rsidRDefault="000E7111" w:rsidP="00F5775B">
      <w:r w:rsidRPr="000E7111">
        <w:drawing>
          <wp:inline distT="0" distB="0" distL="0" distR="0" wp14:anchorId="117B4A7C" wp14:editId="1789092E">
            <wp:extent cx="5943600" cy="25374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F23EB" w14:textId="77777777" w:rsidR="000E7111" w:rsidRDefault="000E7111" w:rsidP="00F5775B">
      <w:pPr>
        <w:pStyle w:val="Heading2"/>
      </w:pPr>
    </w:p>
    <w:p w14:paraId="7C805ECC" w14:textId="5A2B4767" w:rsidR="00F5775B" w:rsidRDefault="00F5775B" w:rsidP="00F5775B">
      <w:pPr>
        <w:pStyle w:val="Heading2"/>
      </w:pPr>
      <w:r>
        <w:t xml:space="preserve">Display a list of </w:t>
      </w:r>
      <w:proofErr w:type="gramStart"/>
      <w:r>
        <w:t>all of</w:t>
      </w:r>
      <w:proofErr w:type="gramEnd"/>
      <w:r>
        <w:t xml:space="preserve"> the unique BSSID’s you can detect in a given area</w:t>
      </w:r>
    </w:p>
    <w:p w14:paraId="1739444C" w14:textId="41DB4D31" w:rsidR="00F5775B" w:rsidRDefault="00F5775B" w:rsidP="00F5775B"/>
    <w:p w14:paraId="152D37D5" w14:textId="5023B3B4" w:rsidR="00F5775B" w:rsidRDefault="000E7111" w:rsidP="00F5775B">
      <w:r w:rsidRPr="000E7111">
        <w:drawing>
          <wp:inline distT="0" distB="0" distL="0" distR="0" wp14:anchorId="04B1F1D6" wp14:editId="3997525E">
            <wp:extent cx="2159000" cy="2895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D4325" w14:textId="77777777" w:rsidR="00F5775B" w:rsidRDefault="00F5775B" w:rsidP="00F5775B"/>
    <w:p w14:paraId="124AB2AA" w14:textId="63C1A73A" w:rsidR="00F5775B" w:rsidRDefault="00F5775B" w:rsidP="00F5775B">
      <w:pPr>
        <w:pStyle w:val="Heading2"/>
      </w:pPr>
      <w:r>
        <w:t>Many beacons contain “vendor specific” information, you can see this in Wireshark if you</w:t>
      </w:r>
      <w:r>
        <w:t xml:space="preserve"> </w:t>
      </w:r>
      <w:r>
        <w:t>look at a</w:t>
      </w:r>
      <w:r>
        <w:t xml:space="preserve"> </w:t>
      </w:r>
      <w:r>
        <w:t>beacon frame. What is this for?</w:t>
      </w:r>
    </w:p>
    <w:p w14:paraId="44C62975" w14:textId="429022A1" w:rsidR="00F5775B" w:rsidRDefault="00F5775B" w:rsidP="00F5775B"/>
    <w:p w14:paraId="2E8D54C7" w14:textId="7ECD8A6D" w:rsidR="00F5775B" w:rsidRDefault="000E7111" w:rsidP="00F5775B">
      <w:r>
        <w:t xml:space="preserve">It identifies the manufacturer of the network adapter used and helps </w:t>
      </w:r>
      <w:r w:rsidR="00123FC7">
        <w:t>determine</w:t>
      </w:r>
      <w:r>
        <w:t xml:space="preserve"> vendor specific </w:t>
      </w:r>
      <w:r w:rsidR="009920D5">
        <w:t>capabilities</w:t>
      </w:r>
      <w:r w:rsidR="00123FC7">
        <w:t>/elements</w:t>
      </w:r>
      <w:r w:rsidR="009920D5">
        <w:t>.</w:t>
      </w:r>
    </w:p>
    <w:p w14:paraId="012252D4" w14:textId="77777777" w:rsidR="00F5775B" w:rsidRDefault="00F5775B" w:rsidP="00F5775B"/>
    <w:p w14:paraId="55D57395" w14:textId="1CD04A36" w:rsidR="00F5775B" w:rsidRDefault="00F5775B" w:rsidP="00F5775B">
      <w:pPr>
        <w:pStyle w:val="Heading2"/>
      </w:pPr>
      <w:proofErr w:type="spellStart"/>
      <w:r>
        <w:lastRenderedPageBreak/>
        <w:t>Researchy</w:t>
      </w:r>
      <w:proofErr w:type="spellEnd"/>
      <w:r>
        <w:t xml:space="preserve"> question! 802.11ax, marketed to the muggles as </w:t>
      </w:r>
      <w:proofErr w:type="spellStart"/>
      <w:r>
        <w:t>WiFi</w:t>
      </w:r>
      <w:proofErr w:type="spellEnd"/>
      <w:r>
        <w:t xml:space="preserve"> 6, is </w:t>
      </w:r>
      <w:proofErr w:type="gramStart"/>
      <w:r>
        <w:t>pretty neat</w:t>
      </w:r>
      <w:proofErr w:type="gramEnd"/>
      <w:r>
        <w:t>. It’s</w:t>
      </w:r>
      <w:r>
        <w:t xml:space="preserve"> </w:t>
      </w:r>
      <w:r>
        <w:t>introduced a lot</w:t>
      </w:r>
      <w:r>
        <w:t xml:space="preserve"> </w:t>
      </w:r>
      <w:r>
        <w:t xml:space="preserve">of new features, they’re </w:t>
      </w:r>
      <w:proofErr w:type="gramStart"/>
      <w:r>
        <w:t>really only</w:t>
      </w:r>
      <w:proofErr w:type="gramEnd"/>
      <w:r>
        <w:t xml:space="preserve"> useful in dense environments. Advice: don’t bother upgrading to A</w:t>
      </w:r>
      <w:r>
        <w:t xml:space="preserve">X </w:t>
      </w:r>
      <w:proofErr w:type="gramStart"/>
      <w:r>
        <w:t>in order to</w:t>
      </w:r>
      <w:proofErr w:type="gramEnd"/>
      <w:r>
        <w:t xml:space="preserve"> improve your home’s </w:t>
      </w:r>
      <w:proofErr w:type="spellStart"/>
      <w:r>
        <w:t>wifi</w:t>
      </w:r>
      <w:proofErr w:type="spellEnd"/>
      <w:r>
        <w:t xml:space="preserve"> performance. To that end, one of the neat features that are</w:t>
      </w:r>
      <w:r>
        <w:t xml:space="preserve"> </w:t>
      </w:r>
      <w:r>
        <w:t>introduced is the notion of “spatial reuse”. We achieve this through coloring (basic service set coloring</w:t>
      </w:r>
      <w:r>
        <w:t xml:space="preserve"> </w:t>
      </w:r>
      <w:r>
        <w:t>or more broadly as a network color code). No crayons needed. What is this?</w:t>
      </w:r>
    </w:p>
    <w:p w14:paraId="7C26573D" w14:textId="65EDAB94" w:rsidR="00F5775B" w:rsidRDefault="00F5775B" w:rsidP="00F5775B"/>
    <w:p w14:paraId="69DC46AC" w14:textId="6258980D" w:rsidR="00F5775B" w:rsidRDefault="00123FC7" w:rsidP="00F5775B">
      <w:r>
        <w:t>Basic service set coloring (BSSC) is a technique for marking shared frequencies within 802.11ax access points that allows a network to determine how much of a spectrum can be overlayed or reused. Knowing this method reduces interference due to congestion and ensures a quality connection despite highly dense user environments.</w:t>
      </w:r>
    </w:p>
    <w:p w14:paraId="7BCE1784" w14:textId="2C691944" w:rsidR="00123FC7" w:rsidRDefault="00123FC7" w:rsidP="00F5775B"/>
    <w:p w14:paraId="56FB1859" w14:textId="0EC73345" w:rsidR="00123FC7" w:rsidRPr="00F5775B" w:rsidRDefault="00123FC7" w:rsidP="00F5775B">
      <w:r>
        <w:t>Possible applications for this technology being stadiums, hotels, or high-density housing (e.g., college dorms) where many unique access points might be deployed to enable greater access control per user(s) where spectrum might be limited and heavily overlapped.</w:t>
      </w:r>
    </w:p>
    <w:sectPr w:rsidR="00123FC7" w:rsidRPr="00F5775B">
      <w:headerReference w:type="default" r:id="rId15"/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8A3223" w14:textId="77777777" w:rsidR="00DD03FF" w:rsidRDefault="00DD03FF" w:rsidP="00F5775B">
      <w:r>
        <w:separator/>
      </w:r>
    </w:p>
  </w:endnote>
  <w:endnote w:type="continuationSeparator" w:id="0">
    <w:p w14:paraId="438192CC" w14:textId="77777777" w:rsidR="00DD03FF" w:rsidRDefault="00DD03FF" w:rsidP="00F5775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4D5044" w14:textId="77777777" w:rsidR="00F5775B" w:rsidRDefault="00F5775B" w:rsidP="00F5775B">
    <w:pPr>
      <w:pStyle w:val="Footer"/>
      <w:jc w:val="right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040926E7" w14:textId="77777777" w:rsidR="00F5775B" w:rsidRDefault="00F5775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9DAA4" w14:textId="77777777" w:rsidR="00DD03FF" w:rsidRDefault="00DD03FF" w:rsidP="00F5775B">
      <w:r>
        <w:separator/>
      </w:r>
    </w:p>
  </w:footnote>
  <w:footnote w:type="continuationSeparator" w:id="0">
    <w:p w14:paraId="5EE53A2E" w14:textId="77777777" w:rsidR="00DD03FF" w:rsidRDefault="00DD03FF" w:rsidP="00F5775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EAED7B" w14:textId="51FB6C66" w:rsidR="00F5775B" w:rsidRDefault="00F5775B">
    <w:pPr>
      <w:pStyle w:val="Header"/>
    </w:pPr>
    <w:r>
      <w:t>CSC-841-DT1 Cyber Operations II</w:t>
    </w:r>
    <w:r>
      <w:tab/>
    </w:r>
    <w:r>
      <w:tab/>
      <w:t>Flack, Micah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7A7431E"/>
    <w:multiLevelType w:val="hybridMultilevel"/>
    <w:tmpl w:val="0B8EC11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6290458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775B"/>
    <w:rsid w:val="000E7111"/>
    <w:rsid w:val="00123FC7"/>
    <w:rsid w:val="002A68C1"/>
    <w:rsid w:val="005A14E8"/>
    <w:rsid w:val="00776FD4"/>
    <w:rsid w:val="0078309F"/>
    <w:rsid w:val="009920D5"/>
    <w:rsid w:val="00B776E4"/>
    <w:rsid w:val="00C95DA7"/>
    <w:rsid w:val="00DD03FF"/>
    <w:rsid w:val="00F577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4BF1DB"/>
  <w15:chartTrackingRefBased/>
  <w15:docId w15:val="{F88CAD6C-C899-A64D-99FA-E046C4C46C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5775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5775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5775B"/>
  </w:style>
  <w:style w:type="paragraph" w:styleId="Footer">
    <w:name w:val="footer"/>
    <w:basedOn w:val="Normal"/>
    <w:link w:val="FooterChar"/>
    <w:uiPriority w:val="99"/>
    <w:unhideWhenUsed/>
    <w:rsid w:val="00F5775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5775B"/>
  </w:style>
  <w:style w:type="paragraph" w:styleId="Title">
    <w:name w:val="Title"/>
    <w:basedOn w:val="Normal"/>
    <w:next w:val="Normal"/>
    <w:link w:val="TitleChar"/>
    <w:uiPriority w:val="10"/>
    <w:qFormat/>
    <w:rsid w:val="00F5775B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5775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F5775B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F5775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5</Pages>
  <Words>384</Words>
  <Characters>2195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Flack, Micah</dc:creator>
  <cp:keywords/>
  <dc:description/>
  <cp:lastModifiedBy>Flack, Micah</cp:lastModifiedBy>
  <cp:revision>1</cp:revision>
  <dcterms:created xsi:type="dcterms:W3CDTF">2023-02-03T04:05:00Z</dcterms:created>
  <dcterms:modified xsi:type="dcterms:W3CDTF">2023-02-03T06:33:00Z</dcterms:modified>
</cp:coreProperties>
</file>